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96" w:rsidRDefault="00C75614" w:rsidP="00C75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педагога дополнительного образования (ритмика)</w:t>
      </w:r>
    </w:p>
    <w:p w:rsidR="00C75614" w:rsidRDefault="00C75614" w:rsidP="001D0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Настоящая рабочая программа разработана на основе основной образовательной программы МБДОУ «Детский сад № 400 г. Челябинска» в соответствии с Федеральным государственным образовательным стандартом дошкольного о</w:t>
      </w:r>
      <w:r w:rsidR="002244B6">
        <w:rPr>
          <w:rFonts w:ascii="Times New Roman" w:hAnsi="Times New Roman" w:cs="Times New Roman"/>
          <w:sz w:val="28"/>
          <w:szCs w:val="28"/>
        </w:rPr>
        <w:t>бразования для работы с детьми 3</w:t>
      </w:r>
      <w:r>
        <w:rPr>
          <w:rFonts w:ascii="Times New Roman" w:hAnsi="Times New Roman" w:cs="Times New Roman"/>
          <w:sz w:val="28"/>
          <w:szCs w:val="28"/>
        </w:rPr>
        <w:t>-7 лет.</w:t>
      </w:r>
    </w:p>
    <w:p w:rsidR="00C75614" w:rsidRDefault="00C75614" w:rsidP="001D0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 определяет основные</w:t>
      </w:r>
      <w:r w:rsidR="00BD0D23">
        <w:rPr>
          <w:rFonts w:ascii="Times New Roman" w:hAnsi="Times New Roman" w:cs="Times New Roman"/>
          <w:sz w:val="28"/>
          <w:szCs w:val="28"/>
        </w:rPr>
        <w:t xml:space="preserve"> направления, условия и средства развития ребенка в музыкально-ритмической</w:t>
      </w:r>
      <w:r w:rsidR="009637EC">
        <w:rPr>
          <w:rFonts w:ascii="Times New Roman" w:hAnsi="Times New Roman" w:cs="Times New Roman"/>
          <w:sz w:val="28"/>
          <w:szCs w:val="28"/>
        </w:rPr>
        <w:t xml:space="preserve"> </w:t>
      </w:r>
      <w:r w:rsidR="00BD0D2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637EC">
        <w:rPr>
          <w:rFonts w:ascii="Times New Roman" w:hAnsi="Times New Roman" w:cs="Times New Roman"/>
          <w:sz w:val="28"/>
          <w:szCs w:val="28"/>
        </w:rPr>
        <w:t>.</w:t>
      </w:r>
    </w:p>
    <w:p w:rsidR="009637EC" w:rsidRDefault="009637EC" w:rsidP="001D0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79EB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направлено на достижение цели: </w:t>
      </w:r>
    </w:p>
    <w:p w:rsidR="001179EB" w:rsidRDefault="001179EB" w:rsidP="001D084A">
      <w:pPr>
        <w:tabs>
          <w:tab w:val="left" w:pos="175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цель программы: знакомство детей дошкольного возраст</w:t>
      </w:r>
      <w:r w:rsidR="001D084A">
        <w:rPr>
          <w:rFonts w:ascii="Times New Roman" w:hAnsi="Times New Roman"/>
          <w:sz w:val="28"/>
        </w:rPr>
        <w:t>а с ритмикой.</w:t>
      </w:r>
    </w:p>
    <w:p w:rsidR="001179EB" w:rsidRDefault="001179EB" w:rsidP="001D084A">
      <w:pPr>
        <w:tabs>
          <w:tab w:val="left" w:pos="175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Развивающая цель программы: воспитание единого комплекса физических и духовных качеств, гармоническое телосложение, хорошее здоровье и выносливость, артистизм и благородство.</w:t>
      </w:r>
    </w:p>
    <w:p w:rsidR="001179EB" w:rsidRDefault="001179EB" w:rsidP="001D084A">
      <w:pPr>
        <w:tabs>
          <w:tab w:val="left" w:pos="175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Воспитательная цель программы: содействовать всестороннему развитию личности дошкольника средствами танцевально-игровых упражнений.</w:t>
      </w:r>
    </w:p>
    <w:p w:rsidR="002244B6" w:rsidRDefault="002244B6" w:rsidP="001D084A">
      <w:pPr>
        <w:spacing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 пояснительной записке Рабочей программы п</w:t>
      </w:r>
      <w:r w:rsidRPr="007C198A">
        <w:rPr>
          <w:rFonts w:ascii="Times New Roman" w:hAnsi="Times New Roman"/>
          <w:sz w:val="28"/>
        </w:rPr>
        <w:t>ри распределении разделов программы по годам обучения учитывались основные принципы дидактики, возрастные особенности каждой груп</w:t>
      </w:r>
      <w:r>
        <w:rPr>
          <w:rFonts w:ascii="Times New Roman" w:hAnsi="Times New Roman"/>
          <w:sz w:val="28"/>
        </w:rPr>
        <w:t>п</w:t>
      </w:r>
      <w:r w:rsidRPr="007C198A">
        <w:rPr>
          <w:rFonts w:ascii="Times New Roman" w:hAnsi="Times New Roman"/>
          <w:sz w:val="28"/>
        </w:rPr>
        <w:t xml:space="preserve">ы, физические возможности и психологические особенности </w:t>
      </w:r>
      <w:r>
        <w:rPr>
          <w:rFonts w:ascii="Times New Roman" w:hAnsi="Times New Roman"/>
          <w:sz w:val="28"/>
        </w:rPr>
        <w:t xml:space="preserve">детей дошкольного возраста </w:t>
      </w:r>
      <w:r w:rsidRPr="007C198A">
        <w:rPr>
          <w:rFonts w:ascii="Times New Roman" w:hAnsi="Times New Roman"/>
          <w:sz w:val="28"/>
        </w:rPr>
        <w:t>от 3 до 7 лет.</w:t>
      </w:r>
      <w:r>
        <w:rPr>
          <w:rFonts w:ascii="Times New Roman" w:hAnsi="Times New Roman"/>
          <w:sz w:val="28"/>
        </w:rPr>
        <w:t xml:space="preserve"> Планируемые результаты освоения </w:t>
      </w:r>
      <w:r w:rsidR="0049564A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</w:t>
      </w:r>
      <w:r w:rsidR="0049564A">
        <w:rPr>
          <w:rFonts w:ascii="Times New Roman" w:hAnsi="Times New Roman"/>
          <w:sz w:val="28"/>
        </w:rPr>
        <w:t>.</w:t>
      </w:r>
    </w:p>
    <w:p w:rsidR="0049564A" w:rsidRDefault="0049564A" w:rsidP="001D084A">
      <w:pPr>
        <w:spacing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содержательном разделе раскрыты особенности организации образовательного процесса на различных возрастных этапах дошкольного возраста, календарь открытых занятий и отчетного концерта, а также формы сотрудничества педагога дополнительного образования </w:t>
      </w:r>
      <w:r w:rsidR="00E30A90">
        <w:rPr>
          <w:rFonts w:ascii="Times New Roman" w:hAnsi="Times New Roman"/>
          <w:sz w:val="28"/>
        </w:rPr>
        <w:t>с семьей и социальными партнерами.</w:t>
      </w:r>
    </w:p>
    <w:p w:rsidR="00E30A90" w:rsidRDefault="00E30A90" w:rsidP="001D084A">
      <w:pPr>
        <w:spacing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 организационном разделе изложен перечень программ и технологий, используемый в работе с детьми по разделу «Ритмика», программно-методический комплекс Программы, а также мониторинг освоения содержания Программы воспитанниками.</w:t>
      </w:r>
    </w:p>
    <w:p w:rsidR="00E30A90" w:rsidRPr="007C198A" w:rsidRDefault="00E30A90" w:rsidP="001D084A">
      <w:pPr>
        <w:spacing w:after="0"/>
        <w:ind w:firstLine="36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Содержание Рабочей программы определено сроком на 1 учебный год и корректируется педагогом дополнительного образования в соответствии с реальными условиями.</w:t>
      </w:r>
    </w:p>
    <w:p w:rsidR="002244B6" w:rsidRDefault="002244B6" w:rsidP="001179EB">
      <w:pPr>
        <w:tabs>
          <w:tab w:val="left" w:pos="1755"/>
        </w:tabs>
        <w:jc w:val="both"/>
        <w:rPr>
          <w:rFonts w:ascii="Times New Roman" w:hAnsi="Times New Roman"/>
          <w:sz w:val="28"/>
        </w:rPr>
      </w:pPr>
    </w:p>
    <w:p w:rsidR="00C75614" w:rsidRPr="00C75614" w:rsidRDefault="00C75614" w:rsidP="00C756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5614" w:rsidRPr="00C7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00"/>
    <w:rsid w:val="001179EB"/>
    <w:rsid w:val="001D084A"/>
    <w:rsid w:val="002244B6"/>
    <w:rsid w:val="00346E96"/>
    <w:rsid w:val="0049564A"/>
    <w:rsid w:val="009637EC"/>
    <w:rsid w:val="00BD0D23"/>
    <w:rsid w:val="00C75614"/>
    <w:rsid w:val="00DD6100"/>
    <w:rsid w:val="00E3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dcterms:created xsi:type="dcterms:W3CDTF">2020-11-24T15:30:00Z</dcterms:created>
  <dcterms:modified xsi:type="dcterms:W3CDTF">2020-11-24T16:31:00Z</dcterms:modified>
</cp:coreProperties>
</file>